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0" w:rsidRPr="00500714" w:rsidRDefault="00603809" w:rsidP="00500714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-719455</wp:posOffset>
            </wp:positionV>
            <wp:extent cx="7374255" cy="10144125"/>
            <wp:effectExtent l="0" t="0" r="0" b="0"/>
            <wp:wrapTopAndBottom/>
            <wp:docPr id="2" name="Рисунок 2" descr="C:\Users\p1e2r\YandexDisk-sobyanina.alena2013@yandex.ru\СКАНЫ титулов\Программы для Кати\монтажники\ОП 16 техника трудоустрой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e2r\YandexDisk-sobyanina.alena2013@yandex.ru\СКАНЫ титулов\Программы для Кати\монтажники\ОП 16 техника трудоустройств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 w:eastAsia="ru-RU"/>
        </w:rPr>
      </w:pPr>
    </w:p>
    <w:p w:rsidR="007F2B00" w:rsidRDefault="007F2B00" w:rsidP="002B00D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Default="007F2B00" w:rsidP="002B00D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Pr="002B00D0" w:rsidRDefault="007F2B00" w:rsidP="006038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00714">
        <w:rPr>
          <w:rFonts w:ascii="Times New Roman" w:hAnsi="Times New Roman"/>
          <w:sz w:val="28"/>
          <w:szCs w:val="28"/>
          <w:lang w:val="de-DE" w:eastAsia="ru-RU"/>
        </w:rPr>
        <w:t>Рабочая программа учебной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ОП</w:t>
      </w:r>
      <w:r>
        <w:rPr>
          <w:rFonts w:ascii="Times New Roman" w:hAnsi="Times New Roman"/>
          <w:sz w:val="28"/>
          <w:szCs w:val="28"/>
          <w:lang w:eastAsia="ru-RU"/>
        </w:rPr>
        <w:t>. 16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 xml:space="preserve">  «Техника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трудоустройства»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разработанана основе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 xml:space="preserve">стандарта (далее – ФГОС) </w:t>
      </w:r>
      <w:r w:rsidRPr="00500714">
        <w:rPr>
          <w:rFonts w:ascii="Times New Roman" w:hAnsi="Times New Roman"/>
          <w:sz w:val="28"/>
          <w:szCs w:val="28"/>
          <w:lang w:eastAsia="ru-RU"/>
        </w:rPr>
        <w:t>по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eastAsia="ru-RU"/>
        </w:rPr>
        <w:t>подготовки специалистов среднего звена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08.02.07.Монтаж и эксплуатация внутренних сантехнических устройств, кондиционирования воздуха и вентиляции</w:t>
      </w: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500714">
        <w:rPr>
          <w:rFonts w:ascii="Times New Roman" w:hAnsi="Times New Roman"/>
          <w:sz w:val="28"/>
          <w:szCs w:val="28"/>
          <w:lang w:val="de-DE" w:eastAsia="ru-RU"/>
        </w:rPr>
        <w:t>Организация-разработчик: ГАПОУ СО «Режевской политехникум»</w:t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500714">
        <w:rPr>
          <w:rFonts w:ascii="Times New Roman" w:hAnsi="Times New Roman"/>
          <w:sz w:val="28"/>
          <w:szCs w:val="28"/>
          <w:lang w:val="de-DE" w:eastAsia="ru-RU"/>
        </w:rPr>
        <w:t>Разработчик:</w:t>
      </w:r>
      <w:r w:rsidRPr="00500714">
        <w:rPr>
          <w:rFonts w:ascii="Times New Roman" w:hAnsi="Times New Roman"/>
          <w:sz w:val="28"/>
          <w:szCs w:val="28"/>
          <w:lang w:eastAsia="ru-RU"/>
        </w:rPr>
        <w:t xml:space="preserve"> Рубцова С.А. преподаватель,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eastAsia="ru-RU"/>
        </w:rPr>
        <w:t>высшая квалификационная категория .</w:t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500714">
        <w:rPr>
          <w:rFonts w:ascii="Times New Roman" w:hAnsi="Times New Roman"/>
          <w:sz w:val="28"/>
          <w:szCs w:val="28"/>
          <w:lang w:val="de-DE" w:eastAsia="ru-RU"/>
        </w:rPr>
        <w:t>Рекомендована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экспертной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714">
        <w:rPr>
          <w:rFonts w:ascii="Times New Roman" w:hAnsi="Times New Roman"/>
          <w:sz w:val="28"/>
          <w:szCs w:val="28"/>
          <w:lang w:val="de-DE" w:eastAsia="ru-RU"/>
        </w:rPr>
        <w:t>группой ГАПОУ СО «Режевской политехникум»</w:t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500714">
        <w:rPr>
          <w:rFonts w:ascii="Times New Roman" w:hAnsi="Times New Roman"/>
          <w:sz w:val="28"/>
          <w:szCs w:val="28"/>
          <w:lang w:val="de-DE" w:eastAsia="ru-RU"/>
        </w:rPr>
        <w:t>Протокол № ____ от «___» ____________20_______г.</w:t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500714">
        <w:rPr>
          <w:rFonts w:ascii="Times New Roman" w:hAnsi="Times New Roman"/>
          <w:sz w:val="28"/>
          <w:szCs w:val="28"/>
          <w:lang w:val="de-DE" w:eastAsia="ru-RU"/>
        </w:rPr>
        <w:t>Председательэкспертнойгруппы __________ ______________</w:t>
      </w:r>
    </w:p>
    <w:p w:rsidR="007F2B00" w:rsidRPr="00AE5FFC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de-DE"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AE5FFC">
        <w:rPr>
          <w:rFonts w:ascii="Times New Roman" w:hAnsi="Times New Roman"/>
          <w:sz w:val="18"/>
          <w:szCs w:val="18"/>
          <w:lang w:val="de-DE" w:eastAsia="ru-RU"/>
        </w:rPr>
        <w:t xml:space="preserve">Подпись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</w:t>
      </w:r>
      <w:r w:rsidRPr="00AE5FFC">
        <w:rPr>
          <w:rFonts w:ascii="Times New Roman" w:hAnsi="Times New Roman"/>
          <w:sz w:val="18"/>
          <w:szCs w:val="18"/>
          <w:lang w:val="de-DE" w:eastAsia="ru-RU"/>
        </w:rPr>
        <w:t>ФИО</w:t>
      </w: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7F2B00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Pr="00500714" w:rsidRDefault="007F2B00" w:rsidP="00500714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2B00" w:rsidRDefault="007F2B00" w:rsidP="004138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7F2B00" w:rsidRPr="004D1EB7" w:rsidTr="00AE5FFC">
        <w:tc>
          <w:tcPr>
            <w:tcW w:w="7668" w:type="dxa"/>
          </w:tcPr>
          <w:p w:rsidR="007F2B00" w:rsidRPr="00500714" w:rsidRDefault="007F2B00" w:rsidP="00AE5FF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2B00" w:rsidRPr="00500714" w:rsidRDefault="007F2B00" w:rsidP="00AE5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AE5F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7F2B00" w:rsidRPr="00500714" w:rsidRDefault="007F2B00" w:rsidP="00A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2B00" w:rsidRPr="00500714" w:rsidRDefault="007F2B00" w:rsidP="00AE5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AE5F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F2B00" w:rsidRPr="00500714" w:rsidRDefault="007F2B00" w:rsidP="00AE5FF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2B00" w:rsidRPr="00500714" w:rsidRDefault="007F2B00" w:rsidP="00AE5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F2B00" w:rsidRPr="004D1EB7" w:rsidTr="00AE5FFC">
        <w:trPr>
          <w:trHeight w:val="670"/>
        </w:trPr>
        <w:tc>
          <w:tcPr>
            <w:tcW w:w="7668" w:type="dxa"/>
          </w:tcPr>
          <w:p w:rsidR="007F2B00" w:rsidRPr="00500714" w:rsidRDefault="007F2B00" w:rsidP="00AE5F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7F2B00" w:rsidRPr="00500714" w:rsidRDefault="007F2B00" w:rsidP="00AE5FF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2B00" w:rsidRPr="00500714" w:rsidRDefault="007F2B00" w:rsidP="00AE5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AE5FF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F2B00" w:rsidRPr="00500714" w:rsidRDefault="007F2B00" w:rsidP="00AE5FF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2B00" w:rsidRPr="00500714" w:rsidRDefault="007F2B00" w:rsidP="00AE5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F2B00" w:rsidRPr="00500714" w:rsidRDefault="007F2B00" w:rsidP="00AE5FF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00714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F2B00" w:rsidRPr="00500714" w:rsidRDefault="007F2B00" w:rsidP="00500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00714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500714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 xml:space="preserve"> 1. паспорт примерной ПРОГРАММЫ УЧЕБНОЙ ДИСЦИПЛИНЫ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500714">
        <w:rPr>
          <w:rFonts w:ascii="Times New Roman" w:hAnsi="Times New Roman"/>
          <w:b/>
          <w:sz w:val="24"/>
          <w:szCs w:val="24"/>
          <w:lang w:eastAsia="ru-RU"/>
        </w:rPr>
        <w:t>.1. Область применения программы</w:t>
      </w:r>
    </w:p>
    <w:p w:rsidR="007F2B00" w:rsidRPr="00500714" w:rsidRDefault="007F2B00" w:rsidP="004138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8A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0D0">
        <w:rPr>
          <w:rFonts w:ascii="Times New Roman" w:hAnsi="Times New Roman"/>
          <w:sz w:val="24"/>
          <w:szCs w:val="24"/>
          <w:lang w:eastAsia="ru-RU"/>
        </w:rPr>
        <w:t>08.02.07.Монтаж и эксплуатация внутренних сантехнических устройств,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0D0">
        <w:rPr>
          <w:rFonts w:ascii="Times New Roman" w:hAnsi="Times New Roman"/>
          <w:sz w:val="24"/>
          <w:szCs w:val="24"/>
          <w:lang w:eastAsia="ru-RU"/>
        </w:rPr>
        <w:t>кондиционирования воздуха и вентиляции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 </w:t>
      </w:r>
      <w:r w:rsidRPr="00500714">
        <w:rPr>
          <w:rFonts w:ascii="Times New Roman" w:hAnsi="Times New Roman"/>
          <w:sz w:val="24"/>
          <w:szCs w:val="24"/>
          <w:lang w:eastAsia="ru-RU"/>
        </w:rPr>
        <w:t>профессиональный цикл, общепрофессиональная дисциплина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500714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Pr="00500714">
        <w:rPr>
          <w:rFonts w:ascii="Times New Roman" w:hAnsi="Times New Roman"/>
          <w:sz w:val="24"/>
          <w:szCs w:val="24"/>
          <w:lang w:eastAsia="ru-RU"/>
        </w:rPr>
        <w:t>: выбрать место работы в соответствии с личными ценностями и склонностями; вести телефонный разговор с работодателями; правильно заполнять документы; подготовить необходимые материалы и использовать их при собеседовании; написать резюме; оформить трудовой договор.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00714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500714">
        <w:rPr>
          <w:rFonts w:ascii="Times New Roman" w:hAnsi="Times New Roman"/>
          <w:sz w:val="24"/>
          <w:szCs w:val="24"/>
          <w:lang w:eastAsia="ru-RU"/>
        </w:rPr>
        <w:t xml:space="preserve">: порядок трудоустройства в условиях рыночной экономики; основные источники и способы получения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714">
        <w:rPr>
          <w:rFonts w:ascii="Times New Roman" w:hAnsi="Times New Roman"/>
          <w:sz w:val="24"/>
          <w:szCs w:val="24"/>
          <w:lang w:eastAsia="ru-RU"/>
        </w:rPr>
        <w:t>оработе;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714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при приёме на работу; порядок подготовки к собеседованию.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 xml:space="preserve"> В результате освоения дисциплины обучающийся должен обладать общими компетенциями включающими в себя способность: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6. Работать в коллективе и команде, эффективно общаться с коллегами, руководством, потребителями.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2B00" w:rsidRPr="00500714" w:rsidRDefault="007F2B00" w:rsidP="005007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7F2B00" w:rsidRPr="00500714" w:rsidRDefault="007F2B00" w:rsidP="0050071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numPr>
          <w:ilvl w:val="0"/>
          <w:numId w:val="2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максимальной учебной нагрузки  обучающегося ___</w:t>
      </w:r>
      <w:r w:rsidRPr="00500714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Pr="00500714">
        <w:rPr>
          <w:rFonts w:ascii="Times New Roman" w:hAnsi="Times New Roman"/>
          <w:sz w:val="24"/>
          <w:szCs w:val="24"/>
          <w:lang w:eastAsia="ru-RU"/>
        </w:rPr>
        <w:t>___ часов, в том числе:</w:t>
      </w:r>
    </w:p>
    <w:p w:rsidR="007F2B00" w:rsidRPr="00500714" w:rsidRDefault="007F2B00" w:rsidP="00500714">
      <w:pPr>
        <w:numPr>
          <w:ilvl w:val="0"/>
          <w:numId w:val="2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обязательной аудиторной учебной нагрузки обучающегося __</w:t>
      </w:r>
      <w:r w:rsidRPr="00500714">
        <w:rPr>
          <w:rFonts w:ascii="Times New Roman" w:hAnsi="Times New Roman"/>
          <w:sz w:val="24"/>
          <w:szCs w:val="24"/>
          <w:u w:val="single"/>
          <w:lang w:eastAsia="ru-RU"/>
        </w:rPr>
        <w:t>32</w:t>
      </w:r>
      <w:r w:rsidRPr="00500714">
        <w:rPr>
          <w:rFonts w:ascii="Times New Roman" w:hAnsi="Times New Roman"/>
          <w:sz w:val="24"/>
          <w:szCs w:val="24"/>
          <w:lang w:eastAsia="ru-RU"/>
        </w:rPr>
        <w:t>____ часа;</w:t>
      </w:r>
    </w:p>
    <w:p w:rsidR="007F2B00" w:rsidRPr="00500714" w:rsidRDefault="007F2B00" w:rsidP="00500714">
      <w:pPr>
        <w:numPr>
          <w:ilvl w:val="0"/>
          <w:numId w:val="2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  <w:lang w:eastAsia="ru-RU"/>
        </w:rPr>
        <w:t>самостоятельной работы обучающегося __</w:t>
      </w:r>
      <w:r w:rsidRPr="00500714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Pr="00500714">
        <w:rPr>
          <w:rFonts w:ascii="Times New Roman" w:hAnsi="Times New Roman"/>
          <w:sz w:val="24"/>
          <w:szCs w:val="24"/>
          <w:lang w:eastAsia="ru-RU"/>
        </w:rPr>
        <w:t>____ часов.</w:t>
      </w:r>
    </w:p>
    <w:p w:rsidR="007F2B00" w:rsidRPr="00500714" w:rsidRDefault="007F2B00" w:rsidP="0050071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7F2B00" w:rsidRPr="004D1EB7" w:rsidTr="00AE5FFC">
        <w:trPr>
          <w:trHeight w:val="460"/>
        </w:trPr>
        <w:tc>
          <w:tcPr>
            <w:tcW w:w="7668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F2B00" w:rsidRPr="004D1EB7" w:rsidTr="00AE5FFC">
        <w:trPr>
          <w:trHeight w:val="285"/>
        </w:trPr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 в форме:     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F2B00" w:rsidRPr="004D1EB7" w:rsidTr="00AE5FFC">
        <w:tc>
          <w:tcPr>
            <w:tcW w:w="7668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50071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 в форме дифференцированного зачёта</w:t>
            </w:r>
          </w:p>
        </w:tc>
        <w:tc>
          <w:tcPr>
            <w:tcW w:w="180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F2B00" w:rsidRPr="00500714" w:rsidSect="00445B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F2B00" w:rsidRPr="00500714" w:rsidRDefault="007F2B00" w:rsidP="00500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0714">
        <w:rPr>
          <w:rFonts w:ascii="Times New Roman" w:hAnsi="Times New Roman"/>
          <w:b/>
          <w:sz w:val="28"/>
          <w:szCs w:val="28"/>
          <w:lang w:eastAsia="ru-RU"/>
        </w:rPr>
        <w:lastRenderedPageBreak/>
        <w:t>2.2 Тематический план и содержание учебной дисциплины</w:t>
      </w:r>
    </w:p>
    <w:p w:rsidR="007F2B00" w:rsidRPr="00500714" w:rsidRDefault="007F2B00" w:rsidP="00500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04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5522"/>
        <w:gridCol w:w="1078"/>
        <w:gridCol w:w="1281"/>
      </w:tblGrid>
      <w:tr w:rsidR="007F2B00" w:rsidRPr="004D1EB7" w:rsidTr="00072F77">
        <w:trPr>
          <w:trHeight w:val="789"/>
        </w:trPr>
        <w:tc>
          <w:tcPr>
            <w:tcW w:w="2577" w:type="dxa"/>
            <w:vAlign w:val="center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2" w:type="dxa"/>
            <w:vAlign w:val="center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vAlign w:val="center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1" w:type="dxa"/>
            <w:vAlign w:val="center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F2B00" w:rsidRPr="004D1EB7" w:rsidTr="00072F77">
        <w:trPr>
          <w:trHeight w:val="405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1. Дисциплина «Техника трудоустройства» её значение, задачи, содержание и связь с другими дисциплинами, понятие трудоустройства.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1288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1. Функционирование рынка труда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2. Понятие рынка труда, спрос и предложение на рынке труда, сегментация рынка труда, государственное регулирование рынка труда, особенности российского рынка труда.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№1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854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2. Роль и структура городского центра занятости</w:t>
            </w: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3. Функционирование центра занятости, организационная структура, состояние рынка труда г. Реж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884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3. Правила поиска работы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4. Моя роль на рынке труда.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5.Практическая работа №1 Заполнение анкеты «Ищу работу»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786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4. Наём рабочей силы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6. Масштабы и методы найма рабочей силы. Факторы, влияющие на наём рабочей силы.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работа№2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1078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5. Что помогает в поиске работы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7. Практическая работа №2 Как правильно поставить цель.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8. Практическая работа №3 Качества, которые помогают найти работу.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</w:p>
        </w:tc>
      </w:tr>
      <w:tr w:rsidR="007F2B00" w:rsidRPr="004D1EB7" w:rsidTr="00072F77">
        <w:trPr>
          <w:trHeight w:val="718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6. Как и где найти работу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9. Сбор информации, составление резюме, задействие всех и все. Подготовка к собеседованию.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890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7. Структура и основные требования к резюме</w:t>
            </w: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10. Практическая работа №4 Оформление резюме.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</w:p>
        </w:tc>
      </w:tr>
      <w:tr w:rsidR="007F2B00" w:rsidRPr="004D1EB7" w:rsidTr="00072F77">
        <w:trPr>
          <w:trHeight w:val="847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8. Подготовка к собеседованию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11. Понятие собеседования, правила подготовки к собеседованию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№3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561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9. Телефонный разговор</w:t>
            </w: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12. Техника ведения телефонного разговора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1078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10. Рабочая документация при трудоустройстве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13. Документы необходимые для приёма на работу: паспорт, документ об образовании, военный билет, ИНН, страховое свидетельство. Основание для приёма на работу.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14. Практическая работа №5 Составление заявления и трудового договора.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1078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11. Путь к успешному трудоустройству</w:t>
            </w: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15. Советы приступающим к новой работе, что необходимо выяснить, получив приглашение на работу, 10 заповедей, как не вылететь с работы. Самостоятельная работа №4.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303"/>
        </w:trPr>
        <w:tc>
          <w:tcPr>
            <w:tcW w:w="2577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16. Дифференцированный зачёт.</w:t>
            </w:r>
          </w:p>
        </w:tc>
        <w:tc>
          <w:tcPr>
            <w:tcW w:w="107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1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</w:pPr>
            <w:r w:rsidRPr="00500714">
              <w:rPr>
                <w:rFonts w:ascii="Times New Roman" w:hAnsi="Times New Roman"/>
                <w:caps/>
                <w:sz w:val="24"/>
                <w:szCs w:val="28"/>
                <w:lang w:eastAsia="ru-RU"/>
              </w:rPr>
              <w:t>2</w:t>
            </w:r>
          </w:p>
        </w:tc>
      </w:tr>
    </w:tbl>
    <w:p w:rsidR="007F2B00" w:rsidRPr="00500714" w:rsidRDefault="007F2B00" w:rsidP="00500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</w:t>
      </w:r>
      <w:r w:rsidRPr="00500714">
        <w:rPr>
          <w:rFonts w:ascii="Times New Roman" w:hAnsi="Times New Roman"/>
          <w:b/>
          <w:caps/>
          <w:sz w:val="24"/>
          <w:szCs w:val="24"/>
          <w:lang w:eastAsia="ru-RU"/>
        </w:rPr>
        <w:t>. условия реализации программы дисциплины</w:t>
      </w:r>
    </w:p>
    <w:p w:rsidR="007F2B00" w:rsidRPr="00500714" w:rsidRDefault="007F2B00" w:rsidP="00500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учебного кабинета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 -  кабинет оборудован учебной мебелью (столы, стулья) на 30 студентов, шкафами и ящиками (для наглядных пособий и плакатов), доской,   местом  для преподавателя (стол, стул).     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>:   ПК, демонстрационный мультимедийный комплекс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мастерской и рабочих мест мастерской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  - не предусмотрено по учебной программе.</w:t>
      </w:r>
    </w:p>
    <w:p w:rsidR="007F2B00" w:rsidRPr="00500714" w:rsidRDefault="007F2B00" w:rsidP="0050071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</w:t>
      </w:r>
      <w:r w:rsidRPr="00500714">
        <w:rPr>
          <w:rFonts w:ascii="Times New Roman" w:hAnsi="Times New Roman"/>
          <w:b/>
          <w:sz w:val="24"/>
          <w:szCs w:val="24"/>
          <w:lang w:eastAsia="ru-RU"/>
        </w:rPr>
        <w:t xml:space="preserve">лаборатории </w:t>
      </w: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и рабочих мест лаборатории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 - не предусмотрено по учебной программе.</w:t>
      </w:r>
    </w:p>
    <w:p w:rsidR="007F2B00" w:rsidRPr="00500714" w:rsidRDefault="007F2B00" w:rsidP="0050071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Основные источники:    Информационные материалы центра занятости</w:t>
      </w:r>
    </w:p>
    <w:p w:rsidR="007F2B00" w:rsidRPr="00500714" w:rsidRDefault="007F2B00" w:rsidP="0050071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F2B00" w:rsidRPr="00500714" w:rsidRDefault="007F2B00" w:rsidP="0050071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1. Казначевская Г.Б. «Экономическая теория, Ростов – на – Дону «Феникс»,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15</w:t>
      </w: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>_______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2. Курс экономической теории: Учебник/ Под.ред. Чепурина М.Н., Киселёва Е.А. – Киров: АСА,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15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3. Пястолов С.М. Экономическая теория, ОИЦ «Академия», 201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6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4. Слагода В.Г. Основы экономической теории «Форум»,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15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5. Куликов Л.М. Основы Экономической теории «Финансы и статистика»,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16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_________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6. Тальнишных Т.Г. Основы экономической теории, ОИЦ «Академия»,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17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 xml:space="preserve">____________ </w:t>
      </w:r>
    </w:p>
    <w:p w:rsidR="007F2B00" w:rsidRPr="00500714" w:rsidRDefault="007F2B00" w:rsidP="0050071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Cs/>
          <w:sz w:val="24"/>
          <w:szCs w:val="24"/>
          <w:u w:val="single"/>
          <w:lang w:eastAsia="ru-RU"/>
        </w:rPr>
        <w:t>7. Экономика: учебник / под.ред. Булатова А.С. М,: ЮРИСТ, 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16</w:t>
      </w:r>
      <w:r w:rsidRPr="00500714">
        <w:rPr>
          <w:rFonts w:ascii="Times New Roman" w:hAnsi="Times New Roman"/>
          <w:bCs/>
          <w:sz w:val="24"/>
          <w:szCs w:val="24"/>
          <w:lang w:eastAsia="ru-RU"/>
        </w:rPr>
        <w:t>_____________________</w:t>
      </w:r>
    </w:p>
    <w:p w:rsidR="007F2B00" w:rsidRPr="00500714" w:rsidRDefault="007F2B00" w:rsidP="0050071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00714">
        <w:rPr>
          <w:rFonts w:ascii="Times New Roman" w:hAnsi="Times New Roman"/>
          <w:b/>
          <w:sz w:val="24"/>
          <w:szCs w:val="24"/>
        </w:rPr>
        <w:t xml:space="preserve">3.3 Кадровое обеспечение образовательного процесса 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дисциплине: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714">
        <w:rPr>
          <w:rFonts w:ascii="Times New Roman" w:hAnsi="Times New Roman"/>
          <w:sz w:val="24"/>
          <w:szCs w:val="24"/>
        </w:rPr>
        <w:t>наличие высшего экономического образования, с обязательным прохождением стажировок и повышения квалификации не реже одного раза в 3 года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  <w:r w:rsidRPr="0050071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7F2B00" w:rsidRPr="00500714" w:rsidRDefault="007F2B00" w:rsidP="005007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2B00" w:rsidRPr="00500714" w:rsidRDefault="007F2B00" w:rsidP="005007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sz w:val="24"/>
          <w:szCs w:val="24"/>
          <w:lang w:eastAsia="ru-RU"/>
        </w:rPr>
        <w:t>Контроль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0714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500714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F2B00" w:rsidRPr="004D1EB7" w:rsidTr="00072F77">
        <w:tc>
          <w:tcPr>
            <w:tcW w:w="4608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F2B00" w:rsidRPr="004D1EB7" w:rsidTr="00072F77">
        <w:tc>
          <w:tcPr>
            <w:tcW w:w="4608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F2B00" w:rsidRPr="004D1EB7" w:rsidTr="00072F77">
        <w:trPr>
          <w:trHeight w:val="5277"/>
        </w:trPr>
        <w:tc>
          <w:tcPr>
            <w:tcW w:w="4608" w:type="dxa"/>
          </w:tcPr>
          <w:p w:rsidR="007F2B00" w:rsidRPr="00500714" w:rsidRDefault="007F2B00" w:rsidP="0050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Знания:  </w:t>
            </w: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трудоустройства в условиях рыночной экономики; основные источники и способы получения информации о работе; перечень документов, необходимых при приёме на работу; порядок подготовки к собеседованию.</w:t>
            </w:r>
          </w:p>
          <w:p w:rsidR="007F2B00" w:rsidRPr="00500714" w:rsidRDefault="007F2B00" w:rsidP="0050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  <w:r w:rsidRPr="00500714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место работы в соответствии с личными ценностями и склонностями; вести телефонный разговор с работодателями; правильно заполнять документы; подготовить необходимые материалы и использовать их при собеседовании; написать резюме; оформить трудовой договор.</w:t>
            </w:r>
          </w:p>
          <w:p w:rsidR="007F2B00" w:rsidRPr="00500714" w:rsidRDefault="007F2B00" w:rsidP="0050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Тестовый контроль, устный опрос. Дифференцированный зачёт в форме написания  и защиты реферата</w:t>
            </w: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Интерпретация результатов наблюдений за деятельностью обучающегося в процессе выполнения практических работ</w:t>
            </w:r>
          </w:p>
        </w:tc>
      </w:tr>
    </w:tbl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00714"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lastRenderedPageBreak/>
        <w:t>5.</w:t>
      </w:r>
      <w:r w:rsidRPr="00500714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Конкретизация результатов освоения дисциплины</w:t>
      </w: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7F2B00" w:rsidRPr="00500714" w:rsidRDefault="007F2B00" w:rsidP="0050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7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780"/>
        <w:gridCol w:w="2576"/>
      </w:tblGrid>
      <w:tr w:rsidR="007F2B00" w:rsidRPr="004D1EB7" w:rsidTr="00AE5FFC"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контроля </w:t>
            </w: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оценивания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 Понимание сущности и социальной значимости будущей профессии, проявление к ней устойчивого интереса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проявление инициативы в изучении дисциплины, активное участвует в учебной деятельности по образовательной программе,</w:t>
            </w:r>
          </w:p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демонстрация удовлетворенности будущей профессией демонстрация интереса к будущей профессии.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экспертное наблюдение и оценка сообщений по теме ВСРС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рациональное планирование и организация деятельности по  изучению вопросов по образовательной программе;</w:t>
            </w:r>
          </w:p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своевременность, качество и полнота выполнения внеаудиторной самостоятельной работы; 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осуществление поиска дополнительной информации 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экспертное наблюдение в ходе решения ситуативных задач, оц</w:t>
            </w:r>
            <w:r w:rsidRPr="005007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енка домашних заданий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3 Решение проблем, оценивание рисков и принятие решений в нестандартных ситуациях.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обоснование выбора и применение эффективных методов и способов решения экономических задач;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экспертное наблюдение и оц</w:t>
            </w:r>
            <w:r w:rsidRPr="0050071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енка выполнения домашних заданий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4 Осуществление поиска, анализ и оценка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-оперативность  поиска  необходимой  информации, обеспечивающий наиболее быстрое, полное и  эффективное выполнения профессиональных задач;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адекватность оценки полезности информации и использование ее в результативном выполнении профессиональных задач, для профессионального роста и личностного развития.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Оценка результатов деятельности обучающегося в процессе освоения образовательной программы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5 Использование информационно - коммуникационных технологий в профессиональной деятельности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демонстрация навыков использования информационно-коммуника-ционныхтехнологий в профессиональной деятельности.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решение ситуативных задач, тестирование.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6 Работа в коллективе, эффективное общение с </w:t>
            </w: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коллегами, руководством, потребителями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0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демонстрация способности </w:t>
            </w: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обучающимися, </w:t>
            </w: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преподавателями в ходе обучения;</w:t>
            </w:r>
          </w:p>
          <w:p w:rsidR="007F2B00" w:rsidRPr="00500714" w:rsidRDefault="007F2B00" w:rsidP="00500714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-самоанализ и коррекция результатов собственной работы;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 </w:t>
            </w: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выполненных работ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7 Постановка целей, мотивирование деятельности подчиненных, организация и контроль их работы с принятием на себя ответственности за результат выполнения задний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проявление ответственности за выполненную свою работу;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демонстрация умения организовывать себя и подчиненных брать ответственность за результат выполнения заданий.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экспертное наблюдение в ходе решения ситуативных задач, </w:t>
            </w:r>
          </w:p>
        </w:tc>
      </w:tr>
      <w:tr w:rsidR="007F2B00" w:rsidRPr="004D1EB7" w:rsidTr="00AE5FFC">
        <w:trPr>
          <w:trHeight w:val="510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8 Самостоятельное определение задач профессионального и личностного развития, заниматься самообразованем, осознанное планирование повышения квалификации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планирование обучающимся повышения личностного и квалификационного уровня.</w:t>
            </w:r>
          </w:p>
          <w:p w:rsidR="007F2B00" w:rsidRPr="00500714" w:rsidRDefault="007F2B00" w:rsidP="005007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-соблюдение норм и правил принятых в коллективе;</w:t>
            </w:r>
          </w:p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-выполнение обязанностей принятых уставом техникума.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Оценка результатов деятельности обучающегося в процессе освоения образовательной программы</w:t>
            </w:r>
          </w:p>
        </w:tc>
      </w:tr>
      <w:tr w:rsidR="007F2B00" w:rsidRPr="004D1EB7" w:rsidTr="00AE5FFC">
        <w:trPr>
          <w:trHeight w:val="637"/>
        </w:trPr>
        <w:tc>
          <w:tcPr>
            <w:tcW w:w="3346" w:type="dxa"/>
            <w:vAlign w:val="center"/>
          </w:tcPr>
          <w:p w:rsidR="007F2B00" w:rsidRPr="00500714" w:rsidRDefault="007F2B00" w:rsidP="0050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ОК 9. Ориентироваться в условиях частой смены технологий в профессиональной деятельности </w:t>
            </w:r>
          </w:p>
        </w:tc>
        <w:tc>
          <w:tcPr>
            <w:tcW w:w="3780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проявление интереса к инновациям в области правовой базы</w:t>
            </w:r>
          </w:p>
        </w:tc>
        <w:tc>
          <w:tcPr>
            <w:tcW w:w="2576" w:type="dxa"/>
            <w:vAlign w:val="center"/>
          </w:tcPr>
          <w:p w:rsidR="007F2B00" w:rsidRPr="00500714" w:rsidRDefault="007F2B00" w:rsidP="005007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7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экспертное наблюдение в ходе решения ситуативных задач, участие в семинарах</w:t>
            </w:r>
          </w:p>
        </w:tc>
      </w:tr>
    </w:tbl>
    <w:p w:rsidR="007F2B00" w:rsidRDefault="007F2B00"/>
    <w:sectPr w:rsidR="007F2B00" w:rsidSect="0011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12" w:rsidRDefault="00E24E12" w:rsidP="001128DC">
      <w:pPr>
        <w:spacing w:after="0" w:line="240" w:lineRule="auto"/>
      </w:pPr>
      <w:r>
        <w:separator/>
      </w:r>
    </w:p>
  </w:endnote>
  <w:endnote w:type="continuationSeparator" w:id="0">
    <w:p w:rsidR="00E24E12" w:rsidRDefault="00E24E12" w:rsidP="001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 w:rsidP="0044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B00" w:rsidRDefault="007F2B00" w:rsidP="00445B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 w:rsidP="0044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809">
      <w:rPr>
        <w:rStyle w:val="a5"/>
        <w:noProof/>
      </w:rPr>
      <w:t>2</w:t>
    </w:r>
    <w:r>
      <w:rPr>
        <w:rStyle w:val="a5"/>
      </w:rPr>
      <w:fldChar w:fldCharType="end"/>
    </w:r>
  </w:p>
  <w:p w:rsidR="007F2B00" w:rsidRDefault="007F2B00" w:rsidP="00445B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12" w:rsidRDefault="00E24E12" w:rsidP="001128DC">
      <w:pPr>
        <w:spacing w:after="0" w:line="240" w:lineRule="auto"/>
      </w:pPr>
      <w:r>
        <w:separator/>
      </w:r>
    </w:p>
  </w:footnote>
  <w:footnote w:type="continuationSeparator" w:id="0">
    <w:p w:rsidR="00E24E12" w:rsidRDefault="00E24E12" w:rsidP="0011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494"/>
    <w:multiLevelType w:val="hybridMultilevel"/>
    <w:tmpl w:val="A336C1AC"/>
    <w:lvl w:ilvl="0" w:tplc="0F76724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7"/>
    <w:rsid w:val="00072F77"/>
    <w:rsid w:val="001128DC"/>
    <w:rsid w:val="002B00D0"/>
    <w:rsid w:val="00372101"/>
    <w:rsid w:val="00412CCA"/>
    <w:rsid w:val="004138A0"/>
    <w:rsid w:val="00445BC5"/>
    <w:rsid w:val="004D1EB7"/>
    <w:rsid w:val="00500714"/>
    <w:rsid w:val="00603809"/>
    <w:rsid w:val="00637E17"/>
    <w:rsid w:val="007F2B00"/>
    <w:rsid w:val="0084404B"/>
    <w:rsid w:val="00921CE4"/>
    <w:rsid w:val="00AE5FFC"/>
    <w:rsid w:val="00D5405C"/>
    <w:rsid w:val="00DD3F90"/>
    <w:rsid w:val="00E24E12"/>
    <w:rsid w:val="00E57B49"/>
    <w:rsid w:val="00EC2BB1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64986"/>
  <w15:docId w15:val="{11841305-48EB-4859-B4F0-65CF97C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0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00714"/>
    <w:rPr>
      <w:rFonts w:cs="Times New Roman"/>
    </w:rPr>
  </w:style>
  <w:style w:type="character" w:styleId="a5">
    <w:name w:val="page number"/>
    <w:basedOn w:val="a0"/>
    <w:uiPriority w:val="99"/>
    <w:rsid w:val="00500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for life</dc:creator>
  <cp:keywords/>
  <dc:description/>
  <cp:lastModifiedBy>Екатерина Першина</cp:lastModifiedBy>
  <cp:revision>2</cp:revision>
  <cp:lastPrinted>2019-02-04T04:33:00Z</cp:lastPrinted>
  <dcterms:created xsi:type="dcterms:W3CDTF">2019-02-05T14:18:00Z</dcterms:created>
  <dcterms:modified xsi:type="dcterms:W3CDTF">2019-02-05T14:18:00Z</dcterms:modified>
</cp:coreProperties>
</file>